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0" w:after="0" w:line="560" w:lineRule="exact"/>
        <w:jc w:val="center"/>
        <w:outlineLvl w:val="9"/>
        <w:rPr>
          <w:rFonts w:hint="eastAsia" w:ascii="黑体" w:hAnsi="黑体" w:eastAsia="黑体" w:cs="黑体"/>
          <w:bCs/>
          <w:color w:val="auto"/>
          <w:kern w:val="2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黑体" w:hAnsi="黑体" w:eastAsia="黑体" w:cs="黑体"/>
          <w:bCs/>
          <w:color w:val="auto"/>
          <w:kern w:val="2"/>
          <w:sz w:val="44"/>
          <w:szCs w:val="44"/>
          <w:lang w:val="en-US" w:eastAsia="zh-CN" w:bidi="ar-SA"/>
        </w:rPr>
        <w:t>黄山市住房公积金管理中心</w:t>
      </w:r>
    </w:p>
    <w:p>
      <w:pPr>
        <w:widowControl/>
        <w:snapToGrid w:val="0"/>
        <w:spacing w:before="0" w:after="0" w:line="560" w:lineRule="exact"/>
        <w:jc w:val="center"/>
        <w:outlineLvl w:val="9"/>
        <w:rPr>
          <w:rFonts w:hint="eastAsia" w:ascii="黑体" w:hAnsi="黑体" w:eastAsia="黑体" w:cs="黑体"/>
          <w:b w:val="0"/>
          <w:bCs w:val="0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auto"/>
          <w:kern w:val="2"/>
          <w:sz w:val="44"/>
          <w:szCs w:val="44"/>
          <w:lang w:val="en-US" w:eastAsia="zh-CN" w:bidi="ar-SA"/>
        </w:rPr>
        <w:t>绩效自评项目清单</w:t>
      </w:r>
    </w:p>
    <w:bookmarkEnd w:id="0"/>
    <w:tbl>
      <w:tblPr>
        <w:tblStyle w:val="2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432"/>
        <w:gridCol w:w="1320"/>
        <w:gridCol w:w="1380"/>
        <w:gridCol w:w="1116"/>
        <w:gridCol w:w="780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执行数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预算执行率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自评得分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CESI宋体-GB2312" w:hAnsi="CESI宋体-GB2312" w:eastAsia="CESI宋体-GB2312" w:cs="CESI宋体-GB2312"/>
                <w:color w:val="000000"/>
                <w:sz w:val="21"/>
                <w:szCs w:val="21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</w:rPr>
              <w:t>是否有较大偏差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购置及修缮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43.297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32.772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75.69%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97.57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事业发展支出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213.398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209.195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98.03%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99.80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第八批选派干部2022年生活补助经费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1.80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1.80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软件升级及配套硬件更新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64.60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54.627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84.56%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97.46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CESI宋体-GB2312" w:hAnsi="CESI宋体-GB2312" w:eastAsia="CESI宋体-GB2312" w:cs="CESI宋体-GB2312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宋体-GB2312">
    <w:altName w:val="微软雅黑"/>
    <w:panose1 w:val="020005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OTgyZWFjODc1OGFiZjAxZDc3NDgwM2M0ZjFhMjAifQ=="/>
  </w:docVars>
  <w:rsids>
    <w:rsidRoot w:val="6571116D"/>
    <w:rsid w:val="6571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2023-09-26T07:53:00Z</dcterms:created>
  <dc:creator>sunshine</dc:creator>
  <cp:lastModifiedBy>sunshine</cp:lastModifiedBy>
  <dcterms:modified xsi:type="dcterms:W3CDTF">2023-09-26T07:58:54Z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9601CA5571FE4CE1B154C21EA166B850_11</vt:lpwstr>
  </property>
</Properties>
</file>