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71B9">
      <w:pPr>
        <w:jc w:val="center"/>
        <w:rPr>
          <w:rFonts w:hint="default" w:ascii="Times New Roman" w:hAnsi="Times New Roman" w:eastAsia="方正仿宋_GBK" w:cs="Times New Roman"/>
          <w:sz w:val="32"/>
          <w:szCs w:val="32"/>
          <w:highlight w:val="none"/>
        </w:rPr>
      </w:pPr>
    </w:p>
    <w:p w14:paraId="4FC533B0">
      <w:pPr>
        <w:jc w:val="center"/>
        <w:rPr>
          <w:rFonts w:hint="default" w:ascii="Times New Roman" w:hAnsi="Times New Roman" w:eastAsia="方正仿宋_GBK" w:cs="Times New Roman"/>
          <w:sz w:val="32"/>
          <w:szCs w:val="32"/>
          <w:highlight w:val="none"/>
        </w:rPr>
      </w:pPr>
    </w:p>
    <w:p w14:paraId="59B29289">
      <w:pPr>
        <w:jc w:val="center"/>
        <w:rPr>
          <w:rFonts w:hint="default" w:ascii="Times New Roman" w:hAnsi="Times New Roman" w:cs="Times New Roman"/>
          <w:b/>
          <w:bCs/>
          <w:sz w:val="44"/>
          <w:szCs w:val="44"/>
        </w:rPr>
      </w:pPr>
    </w:p>
    <w:p w14:paraId="1865099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关于</w:t>
      </w:r>
      <w:r>
        <w:rPr>
          <w:rFonts w:hint="default" w:ascii="Times New Roman" w:hAnsi="Times New Roman" w:eastAsia="方正小标宋_GBK" w:cs="Times New Roman"/>
          <w:color w:val="auto"/>
          <w:sz w:val="44"/>
          <w:szCs w:val="44"/>
          <w:highlight w:val="none"/>
        </w:rPr>
        <w:t>调整优化住房公积金政策</w:t>
      </w:r>
      <w:r>
        <w:rPr>
          <w:rFonts w:hint="default" w:ascii="Times New Roman" w:hAnsi="Times New Roman" w:eastAsia="方正小标宋_GBK" w:cs="Times New Roman"/>
          <w:color w:val="auto"/>
          <w:sz w:val="44"/>
          <w:szCs w:val="44"/>
          <w:highlight w:val="none"/>
          <w:lang w:val="en-US" w:eastAsia="zh-CN"/>
        </w:rPr>
        <w:t>的</w:t>
      </w:r>
      <w:r>
        <w:rPr>
          <w:rFonts w:hint="default" w:ascii="Times New Roman" w:hAnsi="Times New Roman" w:eastAsia="方正小标宋_GBK" w:cs="Times New Roman"/>
          <w:color w:val="auto"/>
          <w:sz w:val="44"/>
          <w:szCs w:val="44"/>
          <w:highlight w:val="none"/>
        </w:rPr>
        <w:t>实施细则</w:t>
      </w:r>
    </w:p>
    <w:p w14:paraId="0D68A1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auto"/>
          <w:sz w:val="32"/>
          <w:szCs w:val="32"/>
          <w:highlight w:val="none"/>
        </w:rPr>
      </w:pPr>
    </w:p>
    <w:p w14:paraId="2A1E719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各住房公积金</w:t>
      </w:r>
      <w:r>
        <w:rPr>
          <w:rFonts w:hint="default" w:ascii="Times New Roman" w:hAnsi="Times New Roman" w:eastAsia="仿宋_GB2312" w:cs="Times New Roman"/>
          <w:color w:val="auto"/>
          <w:sz w:val="32"/>
          <w:szCs w:val="32"/>
          <w:highlight w:val="none"/>
          <w:lang w:val="en-US" w:eastAsia="zh-CN"/>
        </w:rPr>
        <w:t>缴存单位、</w:t>
      </w:r>
      <w:r>
        <w:rPr>
          <w:rFonts w:hint="default" w:ascii="Times New Roman" w:hAnsi="Times New Roman" w:eastAsia="仿宋_GB2312" w:cs="Times New Roman"/>
          <w:color w:val="auto"/>
          <w:sz w:val="32"/>
          <w:szCs w:val="32"/>
          <w:highlight w:val="none"/>
        </w:rPr>
        <w:t>缴存人：</w:t>
      </w:r>
    </w:p>
    <w:p w14:paraId="76B5CE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根据《关于调整优化住房公积金政策的通知》（</w:t>
      </w:r>
      <w:r>
        <w:rPr>
          <w:rFonts w:hint="default" w:ascii="Times New Roman" w:hAnsi="Times New Roman" w:eastAsia="仿宋_GB2312" w:cs="Times New Roman"/>
          <w:color w:val="auto"/>
          <w:sz w:val="32"/>
          <w:szCs w:val="32"/>
          <w:highlight w:val="none"/>
        </w:rPr>
        <w:t>房金委</w:t>
      </w:r>
      <w:bookmarkStart w:id="0" w:name="OLE_LINK1"/>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号</w:t>
      </w:r>
      <w:bookmarkEnd w:id="0"/>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要求，</w:t>
      </w:r>
      <w:r>
        <w:rPr>
          <w:rFonts w:hint="default" w:ascii="Times New Roman" w:hAnsi="Times New Roman" w:eastAsia="仿宋_GB2312" w:cs="Times New Roman"/>
          <w:color w:val="auto"/>
          <w:sz w:val="32"/>
          <w:szCs w:val="32"/>
          <w:highlight w:val="none"/>
        </w:rPr>
        <w:t>为确保</w:t>
      </w:r>
      <w:r>
        <w:rPr>
          <w:rFonts w:hint="default" w:ascii="Times New Roman" w:hAnsi="Times New Roman" w:eastAsia="仿宋_GB2312" w:cs="Times New Roman"/>
          <w:color w:val="auto"/>
          <w:sz w:val="32"/>
          <w:szCs w:val="32"/>
          <w:highlight w:val="none"/>
          <w:lang w:eastAsia="zh-CN"/>
        </w:rPr>
        <w:t>各项政策</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顺利</w:t>
      </w:r>
      <w:r>
        <w:rPr>
          <w:rFonts w:hint="default" w:ascii="Times New Roman" w:hAnsi="Times New Roman" w:eastAsia="仿宋_GB2312" w:cs="Times New Roman"/>
          <w:color w:val="auto"/>
          <w:sz w:val="32"/>
          <w:szCs w:val="32"/>
          <w:highlight w:val="none"/>
        </w:rPr>
        <w:t>实施，现制定实施细则</w:t>
      </w:r>
      <w:r>
        <w:rPr>
          <w:rFonts w:hint="default" w:ascii="Times New Roman" w:hAnsi="Times New Roman" w:eastAsia="仿宋_GB2312" w:cs="Times New Roman"/>
          <w:color w:val="auto"/>
          <w:sz w:val="32"/>
          <w:szCs w:val="32"/>
          <w:highlight w:val="none"/>
          <w:lang w:eastAsia="zh-CN"/>
        </w:rPr>
        <w:t>如下</w:t>
      </w:r>
      <w:r>
        <w:rPr>
          <w:rFonts w:hint="default" w:ascii="Times New Roman" w:hAnsi="Times New Roman" w:eastAsia="仿宋_GB2312" w:cs="Times New Roman"/>
          <w:color w:val="auto"/>
          <w:sz w:val="32"/>
          <w:szCs w:val="32"/>
          <w:highlight w:val="none"/>
        </w:rPr>
        <w:t>：</w:t>
      </w:r>
    </w:p>
    <w:p w14:paraId="2C1FBF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一、</w:t>
      </w:r>
      <w:r>
        <w:rPr>
          <w:rFonts w:hint="default" w:ascii="Times New Roman" w:hAnsi="Times New Roman" w:eastAsia="黑体" w:cs="Times New Roman"/>
          <w:b w:val="0"/>
          <w:bCs w:val="0"/>
          <w:color w:val="auto"/>
          <w:sz w:val="32"/>
          <w:szCs w:val="32"/>
          <w:highlight w:val="none"/>
          <w:lang w:eastAsia="zh-CN"/>
        </w:rPr>
        <w:t>优化</w:t>
      </w:r>
      <w:r>
        <w:rPr>
          <w:rFonts w:hint="default" w:ascii="Times New Roman" w:hAnsi="Times New Roman" w:eastAsia="黑体" w:cs="Times New Roman"/>
          <w:b w:val="0"/>
          <w:bCs w:val="0"/>
          <w:color w:val="auto"/>
          <w:sz w:val="32"/>
          <w:szCs w:val="32"/>
          <w:highlight w:val="none"/>
        </w:rPr>
        <w:t>住房公积金贷款期限</w:t>
      </w:r>
    </w:p>
    <w:p w14:paraId="6D430D0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（一）延长贷款到期年限</w:t>
      </w:r>
    </w:p>
    <w:p w14:paraId="389CBD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男</w:t>
      </w:r>
      <w:r>
        <w:rPr>
          <w:rFonts w:hint="default" w:ascii="Times New Roman" w:hAnsi="Times New Roman" w:eastAsia="仿宋_GB2312" w:cs="Times New Roman"/>
          <w:b w:val="0"/>
          <w:bCs w:val="0"/>
          <w:color w:val="auto"/>
          <w:sz w:val="32"/>
          <w:szCs w:val="32"/>
          <w:highlight w:val="none"/>
          <w:lang w:val="en-US" w:eastAsia="zh-CN"/>
        </w:rPr>
        <w:t>职工</w:t>
      </w:r>
      <w:r>
        <w:rPr>
          <w:rFonts w:hint="default" w:ascii="Times New Roman" w:hAnsi="Times New Roman" w:eastAsia="仿宋_GB2312" w:cs="Times New Roman"/>
          <w:b w:val="0"/>
          <w:bCs w:val="0"/>
          <w:color w:val="auto"/>
          <w:sz w:val="32"/>
          <w:szCs w:val="32"/>
          <w:highlight w:val="none"/>
        </w:rPr>
        <w:t>不超过68周岁</w:t>
      </w:r>
      <w:r>
        <w:rPr>
          <w:rFonts w:hint="default" w:ascii="Times New Roman" w:hAnsi="Times New Roman" w:eastAsia="仿宋_GB2312" w:cs="Times New Roman"/>
          <w:color w:val="auto"/>
          <w:sz w:val="32"/>
          <w:szCs w:val="32"/>
          <w:highlight w:val="none"/>
        </w:rPr>
        <w:t>；</w:t>
      </w:r>
    </w:p>
    <w:p w14:paraId="13D820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原法定退休年龄为55周岁的女职工</w:t>
      </w:r>
      <w:r>
        <w:rPr>
          <w:rFonts w:hint="default" w:ascii="Times New Roman" w:hAnsi="Times New Roman" w:eastAsia="仿宋_GB2312" w:cs="Times New Roman"/>
          <w:b w:val="0"/>
          <w:bCs w:val="0"/>
          <w:color w:val="auto"/>
          <w:sz w:val="32"/>
          <w:szCs w:val="32"/>
          <w:highlight w:val="none"/>
        </w:rPr>
        <w:t>不超过6</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周岁</w:t>
      </w:r>
      <w:r>
        <w:rPr>
          <w:rFonts w:hint="default" w:ascii="Times New Roman" w:hAnsi="Times New Roman" w:eastAsia="仿宋_GB2312" w:cs="Times New Roman"/>
          <w:color w:val="auto"/>
          <w:sz w:val="32"/>
          <w:szCs w:val="32"/>
          <w:highlight w:val="none"/>
        </w:rPr>
        <w:t>；</w:t>
      </w:r>
    </w:p>
    <w:p w14:paraId="3EF8CC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原法定退休年龄为50周岁的女职工</w:t>
      </w:r>
      <w:r>
        <w:rPr>
          <w:rFonts w:hint="default" w:ascii="Times New Roman" w:hAnsi="Times New Roman" w:eastAsia="仿宋_GB2312" w:cs="Times New Roman"/>
          <w:b w:val="0"/>
          <w:bCs w:val="0"/>
          <w:color w:val="auto"/>
          <w:sz w:val="32"/>
          <w:szCs w:val="32"/>
          <w:highlight w:val="none"/>
        </w:rPr>
        <w:t>不超过6</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周岁</w:t>
      </w:r>
      <w:r>
        <w:rPr>
          <w:rFonts w:hint="default" w:ascii="Times New Roman" w:hAnsi="Times New Roman" w:eastAsia="仿宋_GB2312" w:cs="Times New Roman"/>
          <w:b w:val="0"/>
          <w:bCs w:val="0"/>
          <w:color w:val="auto"/>
          <w:sz w:val="32"/>
          <w:szCs w:val="32"/>
          <w:highlight w:val="none"/>
          <w:lang w:eastAsia="zh-CN"/>
        </w:rPr>
        <w:t>；</w:t>
      </w:r>
    </w:p>
    <w:p w14:paraId="648091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color w:val="auto"/>
          <w:kern w:val="2"/>
          <w:sz w:val="32"/>
          <w:szCs w:val="32"/>
          <w:highlight w:val="none"/>
          <w:lang w:val="en-US" w:eastAsia="zh-CN" w:bidi="ar-SA"/>
        </w:rPr>
        <w:t>另有规定的从其规定。</w:t>
      </w:r>
    </w:p>
    <w:p w14:paraId="4FCD605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（二）优化贷款期限计算方式</w:t>
      </w:r>
    </w:p>
    <w:p w14:paraId="049354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val="0"/>
          <w:bCs w:val="0"/>
          <w:color w:val="auto"/>
          <w:sz w:val="32"/>
          <w:szCs w:val="32"/>
          <w:highlight w:val="none"/>
        </w:rPr>
        <w:t>按</w:t>
      </w:r>
      <w:r>
        <w:rPr>
          <w:rFonts w:hint="default" w:ascii="Times New Roman" w:hAnsi="Times New Roman" w:eastAsia="仿宋_GB2312" w:cs="Times New Roman"/>
          <w:color w:val="auto"/>
          <w:sz w:val="32"/>
          <w:szCs w:val="32"/>
          <w:highlight w:val="none"/>
        </w:rPr>
        <w:t>参与贷款额度计算的缴存职工中期限较长的一方计算。</w:t>
      </w:r>
    </w:p>
    <w:p w14:paraId="579E6D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二、适当上浮多孩家庭可贷款额</w:t>
      </w:r>
    </w:p>
    <w:p w14:paraId="78CAE840">
      <w:pPr>
        <w:keepNext w:val="0"/>
        <w:keepLines w:val="0"/>
        <w:pageBreakBefore w:val="0"/>
        <w:widowControl w:val="0"/>
        <w:shd w:val="clear"/>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对购买首套及第二套自住住房的二孩及以上家庭（</w:t>
      </w:r>
      <w:r>
        <w:rPr>
          <w:rFonts w:hint="default" w:ascii="Times New Roman" w:hAnsi="Times New Roman" w:eastAsia="仿宋_GB2312" w:cs="Times New Roman"/>
          <w:color w:val="auto"/>
          <w:sz w:val="32"/>
          <w:szCs w:val="32"/>
          <w:highlight w:val="none"/>
          <w:lang w:val="en-US" w:eastAsia="zh-CN"/>
        </w:rPr>
        <w:t>至少其中一</w:t>
      </w:r>
      <w:r>
        <w:rPr>
          <w:rFonts w:hint="default" w:ascii="Times New Roman" w:hAnsi="Times New Roman" w:eastAsia="仿宋_GB2312" w:cs="Times New Roman"/>
          <w:color w:val="auto"/>
          <w:sz w:val="32"/>
          <w:szCs w:val="32"/>
          <w:highlight w:val="none"/>
        </w:rPr>
        <w:t>孩未满18周岁），符合我市</w:t>
      </w:r>
      <w:r>
        <w:rPr>
          <w:rFonts w:hint="default" w:ascii="Times New Roman" w:hAnsi="Times New Roman" w:eastAsia="仿宋_GB2312" w:cs="Times New Roman"/>
          <w:color w:val="auto"/>
          <w:sz w:val="32"/>
          <w:szCs w:val="32"/>
          <w:highlight w:val="none"/>
          <w:lang w:eastAsia="zh-CN"/>
        </w:rPr>
        <w:t>住房公积金</w:t>
      </w:r>
      <w:r>
        <w:rPr>
          <w:rFonts w:hint="default" w:ascii="Times New Roman" w:hAnsi="Times New Roman" w:eastAsia="仿宋_GB2312" w:cs="Times New Roman"/>
          <w:color w:val="auto"/>
          <w:sz w:val="32"/>
          <w:szCs w:val="32"/>
          <w:highlight w:val="none"/>
        </w:rPr>
        <w:t>贷款条件的，可贷款额度最高上浮20%</w:t>
      </w:r>
      <w:r>
        <w:rPr>
          <w:rFonts w:hint="default" w:ascii="Times New Roman" w:hAnsi="Times New Roman" w:eastAsia="仿宋_GB2312" w:cs="Times New Roman"/>
          <w:color w:val="auto"/>
          <w:sz w:val="32"/>
          <w:szCs w:val="32"/>
          <w:highlight w:val="none"/>
          <w:lang w:eastAsia="zh-CN"/>
        </w:rPr>
        <w:t>，但不得高于现行最高贷款额度</w:t>
      </w:r>
      <w:r>
        <w:rPr>
          <w:rFonts w:hint="default" w:ascii="Times New Roman" w:hAnsi="Times New Roman" w:eastAsia="仿宋_GB2312" w:cs="Times New Roman"/>
          <w:color w:val="auto"/>
          <w:sz w:val="32"/>
          <w:szCs w:val="32"/>
          <w:highlight w:val="none"/>
        </w:rPr>
        <w:t>。</w:t>
      </w:r>
    </w:p>
    <w:p w14:paraId="6932B4F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首套及第二套的认定</w:t>
      </w:r>
    </w:p>
    <w:p w14:paraId="4D7747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借款人（含共同借款人）家庭购买我市自住住房申请住房公积金贷款时，经查询，没有住房公积金贷款记录的即为购买首套住房，仅有一次住房公积金贷款记录的为购买第二套住房。</w:t>
      </w:r>
    </w:p>
    <w:p w14:paraId="18E252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lang w:eastAsia="zh-CN"/>
        </w:rPr>
        <w:t>优化办理委托按月划转时限</w:t>
      </w:r>
    </w:p>
    <w:p w14:paraId="31A52FC5">
      <w:pPr>
        <w:pStyle w:val="3"/>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我市缴存职工购买我市新建商品住房，办理住房公积金贷款的，放款后即可申请办理委托按月划转业务。</w:t>
      </w:r>
    </w:p>
    <w:p w14:paraId="029C2BD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（一）办理条件</w:t>
      </w:r>
    </w:p>
    <w:p w14:paraId="3E8326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highlight w:val="none"/>
          <w:lang w:val="en-US" w:eastAsia="zh-CN"/>
        </w:rPr>
        <w:t>在我</w:t>
      </w:r>
      <w:r>
        <w:rPr>
          <w:rFonts w:hint="default" w:ascii="Times New Roman" w:hAnsi="Times New Roman" w:eastAsia="仿宋_GB2312" w:cs="Times New Roman"/>
          <w:b w:val="0"/>
          <w:bCs w:val="0"/>
          <w:color w:val="auto"/>
          <w:highlight w:val="none"/>
        </w:rPr>
        <w:t>市缴存</w:t>
      </w:r>
      <w:r>
        <w:rPr>
          <w:rFonts w:hint="default" w:ascii="Times New Roman" w:hAnsi="Times New Roman" w:eastAsia="仿宋_GB2312" w:cs="Times New Roman"/>
          <w:b w:val="0"/>
          <w:bCs w:val="0"/>
          <w:color w:val="auto"/>
          <w:highlight w:val="none"/>
          <w:lang w:val="en-US" w:eastAsia="zh-CN"/>
        </w:rPr>
        <w:t>住房公积金</w:t>
      </w:r>
      <w:r>
        <w:rPr>
          <w:rFonts w:hint="default" w:ascii="Times New Roman" w:hAnsi="Times New Roman" w:eastAsia="仿宋_GB2312" w:cs="Times New Roman"/>
          <w:b w:val="0"/>
          <w:bCs w:val="0"/>
          <w:color w:val="auto"/>
          <w:highlight w:val="none"/>
          <w:lang w:eastAsia="zh-CN"/>
        </w:rPr>
        <w:t>的</w:t>
      </w:r>
      <w:r>
        <w:rPr>
          <w:rFonts w:hint="default" w:ascii="Times New Roman" w:hAnsi="Times New Roman" w:eastAsia="仿宋_GB2312" w:cs="Times New Roman"/>
          <w:b w:val="0"/>
          <w:bCs w:val="0"/>
          <w:color w:val="auto"/>
          <w:highlight w:val="none"/>
        </w:rPr>
        <w:t>职工</w:t>
      </w:r>
      <w:r>
        <w:rPr>
          <w:rFonts w:hint="default" w:ascii="Times New Roman" w:hAnsi="Times New Roman" w:eastAsia="仿宋_GB2312" w:cs="Times New Roman"/>
          <w:color w:val="auto"/>
          <w:sz w:val="32"/>
          <w:szCs w:val="32"/>
          <w:highlight w:val="none"/>
        </w:rPr>
        <w:t>；</w:t>
      </w:r>
    </w:p>
    <w:p w14:paraId="1BA89D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highlight w:val="none"/>
        </w:rPr>
        <w:t>购买</w:t>
      </w:r>
      <w:r>
        <w:rPr>
          <w:rFonts w:hint="default" w:ascii="Times New Roman" w:hAnsi="Times New Roman" w:eastAsia="仿宋_GB2312" w:cs="Times New Roman"/>
          <w:b w:val="0"/>
          <w:bCs w:val="0"/>
          <w:color w:val="auto"/>
          <w:highlight w:val="none"/>
          <w:lang w:val="en-US" w:eastAsia="zh-CN"/>
        </w:rPr>
        <w:t>我市</w:t>
      </w:r>
      <w:r>
        <w:rPr>
          <w:rFonts w:hint="default" w:ascii="Times New Roman" w:hAnsi="Times New Roman" w:eastAsia="仿宋_GB2312" w:cs="Times New Roman"/>
          <w:b w:val="0"/>
          <w:bCs w:val="0"/>
          <w:color w:val="auto"/>
          <w:highlight w:val="none"/>
        </w:rPr>
        <w:t>新建商品住房</w:t>
      </w:r>
      <w:r>
        <w:rPr>
          <w:rFonts w:hint="default" w:ascii="Times New Roman" w:hAnsi="Times New Roman" w:eastAsia="仿宋_GB2312" w:cs="Times New Roman"/>
          <w:color w:val="auto"/>
          <w:sz w:val="32"/>
          <w:szCs w:val="32"/>
          <w:highlight w:val="none"/>
        </w:rPr>
        <w:t>；</w:t>
      </w:r>
    </w:p>
    <w:p w14:paraId="3715D9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color w:val="auto"/>
          <w:highlight w:val="none"/>
        </w:rPr>
        <w:t>住房公积金贷款</w:t>
      </w:r>
      <w:r>
        <w:rPr>
          <w:rFonts w:hint="default" w:ascii="Times New Roman" w:hAnsi="Times New Roman" w:eastAsia="仿宋_GB2312" w:cs="Times New Roman"/>
          <w:color w:val="auto"/>
          <w:highlight w:val="none"/>
          <w:lang w:val="en-US" w:eastAsia="zh-CN"/>
        </w:rPr>
        <w:t>已</w:t>
      </w:r>
      <w:r>
        <w:rPr>
          <w:rFonts w:hint="default" w:ascii="Times New Roman" w:hAnsi="Times New Roman" w:eastAsia="仿宋_GB2312" w:cs="Times New Roman"/>
          <w:color w:val="auto"/>
          <w:highlight w:val="none"/>
        </w:rPr>
        <w:t>放</w:t>
      </w:r>
      <w:r>
        <w:rPr>
          <w:rFonts w:hint="eastAsia" w:ascii="Times New Roman" w:hAnsi="Times New Roman" w:eastAsia="仿宋_GB2312" w:cs="Times New Roman"/>
          <w:color w:val="auto"/>
          <w:highlight w:val="none"/>
          <w:lang w:eastAsia="zh-CN"/>
        </w:rPr>
        <w:t>款</w:t>
      </w:r>
      <w:r>
        <w:rPr>
          <w:rFonts w:hint="default" w:ascii="Times New Roman" w:hAnsi="Times New Roman" w:eastAsia="仿宋_GB2312" w:cs="Times New Roman"/>
          <w:color w:val="auto"/>
          <w:highlight w:val="none"/>
          <w:lang w:eastAsia="zh-CN"/>
        </w:rPr>
        <w:t>。</w:t>
      </w:r>
    </w:p>
    <w:p w14:paraId="70C943C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（二）办理时限</w:t>
      </w:r>
    </w:p>
    <w:p w14:paraId="3D4F03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b w:val="0"/>
          <w:bCs w:val="0"/>
          <w:color w:val="auto"/>
          <w:kern w:val="2"/>
          <w:sz w:val="32"/>
          <w:szCs w:val="32"/>
          <w:highlight w:val="none"/>
          <w:lang w:val="en-US" w:eastAsia="zh-CN" w:bidi="ar-SA"/>
        </w:rPr>
      </w:pPr>
      <w:r>
        <w:rPr>
          <w:rFonts w:hint="default" w:ascii="Times New Roman" w:hAnsi="Times New Roman" w:cs="Times New Roman"/>
          <w:color w:val="auto"/>
          <w:highlight w:val="none"/>
        </w:rPr>
        <w:t>放款后即可申请办理，无需等待办妥正式抵押手续。</w:t>
      </w:r>
    </w:p>
    <w:p w14:paraId="133D8B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上述</w:t>
      </w:r>
      <w:r>
        <w:rPr>
          <w:rFonts w:hint="default" w:ascii="Times New Roman" w:hAnsi="Times New Roman" w:eastAsia="黑体" w:cs="Times New Roman"/>
          <w:b w:val="0"/>
          <w:bCs w:val="0"/>
          <w:color w:val="auto"/>
          <w:sz w:val="32"/>
          <w:szCs w:val="32"/>
          <w:highlight w:val="none"/>
          <w:lang w:val="en-US" w:eastAsia="zh-CN"/>
        </w:rPr>
        <w:t>第一至第三项</w:t>
      </w:r>
      <w:r>
        <w:rPr>
          <w:rFonts w:hint="default" w:ascii="Times New Roman" w:hAnsi="Times New Roman" w:eastAsia="黑体" w:cs="Times New Roman"/>
          <w:b w:val="0"/>
          <w:bCs w:val="0"/>
          <w:color w:val="auto"/>
          <w:sz w:val="32"/>
          <w:szCs w:val="32"/>
          <w:highlight w:val="none"/>
          <w:lang w:eastAsia="zh-CN"/>
        </w:rPr>
        <w:t>政策自</w:t>
      </w:r>
      <w:r>
        <w:rPr>
          <w:rFonts w:hint="default" w:ascii="Times New Roman" w:hAnsi="Times New Roman" w:eastAsia="黑体" w:cs="Times New Roman"/>
          <w:b w:val="0"/>
          <w:bCs w:val="0"/>
          <w:color w:val="auto"/>
          <w:sz w:val="32"/>
          <w:szCs w:val="32"/>
          <w:highlight w:val="none"/>
          <w:lang w:val="en-US" w:eastAsia="zh-CN"/>
        </w:rPr>
        <w:t>2025年4月1日起执行。</w:t>
      </w:r>
    </w:p>
    <w:p w14:paraId="1DE68B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lang w:eastAsia="zh-CN"/>
        </w:rPr>
        <w:t>阶段性放宽住房还贷可提取额度</w:t>
      </w:r>
    </w:p>
    <w:p w14:paraId="2F255F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bookmarkStart w:id="1" w:name="OLE_LINK5"/>
      <w:r>
        <w:rPr>
          <w:rFonts w:hint="default" w:ascii="Times New Roman" w:hAnsi="Times New Roman" w:eastAsia="仿宋_GB2312" w:cs="Times New Roman"/>
          <w:color w:val="auto"/>
          <w:sz w:val="32"/>
          <w:szCs w:val="32"/>
          <w:highlight w:val="none"/>
          <w:lang w:val="en-US" w:eastAsia="zh-CN"/>
        </w:rPr>
        <w:t>存在尚未结清的住房贷款的</w:t>
      </w:r>
      <w:r>
        <w:rPr>
          <w:rFonts w:hint="default" w:ascii="Times New Roman" w:hAnsi="Times New Roman" w:eastAsia="仿宋_GB2312" w:cs="Times New Roman"/>
          <w:b w:val="0"/>
          <w:bCs w:val="0"/>
          <w:color w:val="auto"/>
          <w:sz w:val="32"/>
          <w:szCs w:val="32"/>
          <w:highlight w:val="none"/>
          <w:lang w:eastAsia="zh-CN"/>
        </w:rPr>
        <w:t>（含</w:t>
      </w:r>
      <w:r>
        <w:rPr>
          <w:rFonts w:hint="default" w:ascii="Times New Roman" w:hAnsi="Times New Roman" w:eastAsia="仿宋_GB2312" w:cs="Times New Roman"/>
          <w:b w:val="0"/>
          <w:bCs w:val="0"/>
          <w:color w:val="auto"/>
          <w:sz w:val="32"/>
          <w:szCs w:val="32"/>
          <w:highlight w:val="none"/>
          <w:lang w:val="en-US" w:eastAsia="zh-CN"/>
        </w:rPr>
        <w:t>住房</w:t>
      </w:r>
      <w:r>
        <w:rPr>
          <w:rFonts w:hint="default" w:ascii="Times New Roman" w:hAnsi="Times New Roman" w:eastAsia="仿宋_GB2312" w:cs="Times New Roman"/>
          <w:b w:val="0"/>
          <w:bCs w:val="0"/>
          <w:color w:val="auto"/>
          <w:sz w:val="32"/>
          <w:szCs w:val="32"/>
          <w:highlight w:val="none"/>
          <w:lang w:eastAsia="zh-CN"/>
        </w:rPr>
        <w:t>公积金贷款、商业性住房贷款和组合贷款，</w:t>
      </w:r>
      <w:r>
        <w:rPr>
          <w:rFonts w:hint="default" w:ascii="Times New Roman" w:hAnsi="Times New Roman" w:eastAsia="仿宋_GB2312" w:cs="Times New Roman"/>
          <w:b w:val="0"/>
          <w:bCs w:val="0"/>
          <w:color w:val="auto"/>
          <w:sz w:val="32"/>
          <w:szCs w:val="32"/>
          <w:highlight w:val="none"/>
          <w:lang w:val="en-US" w:eastAsia="zh-CN"/>
        </w:rPr>
        <w:t>下同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bookmarkEnd w:id="1"/>
      <w:r>
        <w:rPr>
          <w:rFonts w:hint="default" w:ascii="Times New Roman" w:hAnsi="Times New Roman" w:eastAsia="仿宋_GB2312" w:cs="Times New Roman"/>
          <w:color w:val="auto"/>
          <w:sz w:val="32"/>
          <w:szCs w:val="32"/>
          <w:highlight w:val="none"/>
          <w:lang w:val="en-US" w:eastAsia="zh-CN"/>
        </w:rPr>
        <w:t>还贷可提取额度按已还本息总额减去累计已还贷提取总额计算。</w:t>
      </w:r>
    </w:p>
    <w:p w14:paraId="6446000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（一）适用范围</w:t>
      </w:r>
    </w:p>
    <w:p w14:paraId="2EAE41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适用于存在尚未结清的住房贷款的缴存职工。</w:t>
      </w:r>
    </w:p>
    <w:p w14:paraId="48DE7EC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（二）提取额度计算</w:t>
      </w:r>
    </w:p>
    <w:p w14:paraId="1AD548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计算公式：还贷可提取额度=已还本息总额－累计已</w:t>
      </w:r>
      <w:bookmarkStart w:id="2" w:name="_GoBack"/>
      <w:bookmarkEnd w:id="2"/>
      <w:r>
        <w:rPr>
          <w:rFonts w:hint="default" w:ascii="Times New Roman" w:hAnsi="Times New Roman" w:eastAsia="仿宋_GB2312" w:cs="Times New Roman"/>
          <w:b w:val="0"/>
          <w:bCs w:val="0"/>
          <w:color w:val="auto"/>
          <w:sz w:val="32"/>
          <w:szCs w:val="32"/>
          <w:highlight w:val="none"/>
          <w:lang w:eastAsia="zh-CN"/>
        </w:rPr>
        <w:t>还贷提取总额。</w:t>
      </w:r>
    </w:p>
    <w:p w14:paraId="5065EB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数据来源：市公积金中心通过数据共享平台自动获取还贷数据及提取数据。</w:t>
      </w:r>
    </w:p>
    <w:p w14:paraId="533E0F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特殊情形处理：无法自动获取数据的，职工需提供</w:t>
      </w:r>
      <w:r>
        <w:rPr>
          <w:rFonts w:hint="default" w:ascii="Times New Roman" w:hAnsi="Times New Roman" w:eastAsia="仿宋_GB2312" w:cs="Times New Roman"/>
          <w:b w:val="0"/>
          <w:bCs w:val="0"/>
          <w:color w:val="auto"/>
          <w:sz w:val="32"/>
          <w:szCs w:val="32"/>
          <w:highlight w:val="none"/>
          <w:lang w:val="en-US" w:eastAsia="zh-CN"/>
        </w:rPr>
        <w:t>住房贷款</w:t>
      </w:r>
      <w:r>
        <w:rPr>
          <w:rFonts w:hint="default" w:ascii="Times New Roman" w:hAnsi="Times New Roman" w:eastAsia="仿宋_GB2312" w:cs="Times New Roman"/>
          <w:b w:val="0"/>
          <w:bCs w:val="0"/>
          <w:color w:val="auto"/>
          <w:sz w:val="32"/>
          <w:szCs w:val="32"/>
          <w:highlight w:val="none"/>
          <w:lang w:eastAsia="zh-CN"/>
        </w:rPr>
        <w:t>已还本息总额凭证等有效材料，经审核确认后办理。</w:t>
      </w:r>
    </w:p>
    <w:p w14:paraId="0CD088A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（三）申请材料</w:t>
      </w:r>
    </w:p>
    <w:p w14:paraId="4EE118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借款合同（首次提取时提供）；</w:t>
      </w:r>
    </w:p>
    <w:p w14:paraId="6E3035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已还本息总额凭证（无法自动获取数据时提供）；</w:t>
      </w:r>
    </w:p>
    <w:p w14:paraId="390C51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身份证；</w:t>
      </w:r>
    </w:p>
    <w:p w14:paraId="0E814A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银行卡。</w:t>
      </w:r>
    </w:p>
    <w:p w14:paraId="5F3FCB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五、阶段性实行家庭互助住房还贷提取</w:t>
      </w:r>
    </w:p>
    <w:p w14:paraId="1AD81B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存在尚未结清的住房贷款的，可申请添加父母、子女（在我市</w:t>
      </w:r>
      <w:r>
        <w:rPr>
          <w:rFonts w:hint="default" w:ascii="Times New Roman" w:hAnsi="Times New Roman" w:eastAsia="仿宋_GB2312" w:cs="Times New Roman"/>
          <w:b w:val="0"/>
          <w:bCs w:val="0"/>
          <w:color w:val="auto"/>
          <w:sz w:val="32"/>
          <w:szCs w:val="32"/>
          <w:highlight w:val="none"/>
        </w:rPr>
        <w:t>无未结清</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住房</w:t>
      </w:r>
      <w:r>
        <w:rPr>
          <w:rFonts w:hint="default" w:ascii="Times New Roman" w:hAnsi="Times New Roman" w:eastAsia="仿宋_GB2312" w:cs="Times New Roman"/>
          <w:b w:val="0"/>
          <w:bCs w:val="0"/>
          <w:color w:val="auto"/>
          <w:sz w:val="32"/>
          <w:szCs w:val="32"/>
          <w:highlight w:val="none"/>
        </w:rPr>
        <w:t>公积金贷款</w:t>
      </w:r>
      <w:r>
        <w:rPr>
          <w:rFonts w:hint="default" w:ascii="Times New Roman" w:hAnsi="Times New Roman" w:eastAsia="仿宋_GB2312" w:cs="Times New Roman"/>
          <w:b w:val="0"/>
          <w:bCs w:val="0"/>
          <w:color w:val="auto"/>
          <w:sz w:val="32"/>
          <w:szCs w:val="32"/>
          <w:highlight w:val="none"/>
          <w:lang w:val="en-US" w:eastAsia="zh-CN"/>
        </w:rPr>
        <w:t>）为互助还款人，可以提取住房公积金互助偿还住房贷款本息。</w:t>
      </w:r>
    </w:p>
    <w:p w14:paraId="3C75170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（一）申请添加互助还款人的条件</w:t>
      </w:r>
    </w:p>
    <w:p w14:paraId="2DFA9C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1.借款人（含共同借款人）的父母、子女；</w:t>
      </w:r>
    </w:p>
    <w:p w14:paraId="596C65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2.在我市无未结清的住房公积金贷款；</w:t>
      </w:r>
    </w:p>
    <w:p w14:paraId="49380F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3.在我市正常缴存住房公积金。</w:t>
      </w:r>
    </w:p>
    <w:p w14:paraId="552E3B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（二）申请材料</w:t>
      </w:r>
    </w:p>
    <w:p w14:paraId="44914C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借款合同（首次提取时提供）；</w:t>
      </w:r>
    </w:p>
    <w:p w14:paraId="5EAB37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已还本息总额凭证（无法自动获取数据时提供）；</w:t>
      </w:r>
    </w:p>
    <w:p w14:paraId="37A2C9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3.父母、子女关系证明材料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户口簿、独生子女证、出生医学证明等，添加为互助还款人</w:t>
      </w:r>
      <w:r>
        <w:rPr>
          <w:rFonts w:hint="default" w:ascii="Times New Roman" w:hAnsi="Times New Roman" w:eastAsia="仿宋_GB2312" w:cs="Times New Roman"/>
          <w:color w:val="auto"/>
          <w:sz w:val="32"/>
          <w:szCs w:val="32"/>
          <w:highlight w:val="none"/>
          <w:lang w:eastAsia="zh-CN"/>
        </w:rPr>
        <w:t>时提供）；</w:t>
      </w:r>
    </w:p>
    <w:p w14:paraId="1466B7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4.身份证；</w:t>
      </w:r>
    </w:p>
    <w:p w14:paraId="572FF5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5.银行卡。</w:t>
      </w:r>
    </w:p>
    <w:p w14:paraId="4B7AD3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（三）提取额度计算</w:t>
      </w:r>
    </w:p>
    <w:p w14:paraId="3D4AC7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互助还款人与借款人提取总额之和不超过已还本息总额减去累计已还贷提取总额。</w:t>
      </w:r>
    </w:p>
    <w:p w14:paraId="029C17C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（四）退出机制</w:t>
      </w:r>
    </w:p>
    <w:p w14:paraId="319B5E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若互助还款人在我市申请住房公积金贷款的，需先解除互助还款人关系。</w:t>
      </w:r>
    </w:p>
    <w:p w14:paraId="7F4E33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上述</w:t>
      </w:r>
      <w:r>
        <w:rPr>
          <w:rFonts w:hint="default" w:ascii="Times New Roman" w:hAnsi="Times New Roman" w:eastAsia="黑体" w:cs="Times New Roman"/>
          <w:b w:val="0"/>
          <w:bCs w:val="0"/>
          <w:color w:val="auto"/>
          <w:sz w:val="32"/>
          <w:szCs w:val="32"/>
          <w:highlight w:val="none"/>
          <w:lang w:val="en-US" w:eastAsia="zh-CN"/>
        </w:rPr>
        <w:t>第四和第五项</w:t>
      </w:r>
      <w:r>
        <w:rPr>
          <w:rFonts w:hint="default" w:ascii="Times New Roman" w:hAnsi="Times New Roman" w:eastAsia="黑体" w:cs="Times New Roman"/>
          <w:b w:val="0"/>
          <w:bCs w:val="0"/>
          <w:color w:val="auto"/>
          <w:sz w:val="32"/>
          <w:szCs w:val="32"/>
          <w:highlight w:val="none"/>
          <w:lang w:eastAsia="zh-CN"/>
        </w:rPr>
        <w:t>政策自</w:t>
      </w:r>
      <w:r>
        <w:rPr>
          <w:rFonts w:hint="default" w:ascii="Times New Roman" w:hAnsi="Times New Roman" w:eastAsia="黑体" w:cs="Times New Roman"/>
          <w:b w:val="0"/>
          <w:bCs w:val="0"/>
          <w:color w:val="auto"/>
          <w:sz w:val="32"/>
          <w:szCs w:val="32"/>
          <w:highlight w:val="none"/>
          <w:lang w:val="en-US" w:eastAsia="zh-CN"/>
        </w:rPr>
        <w:t>2025年4月15日起执行，</w:t>
      </w:r>
      <w:r>
        <w:rPr>
          <w:rFonts w:hint="default" w:ascii="Times New Roman" w:hAnsi="Times New Roman" w:eastAsia="黑体" w:cs="Times New Roman"/>
          <w:b w:val="0"/>
          <w:bCs w:val="0"/>
          <w:color w:val="auto"/>
          <w:sz w:val="32"/>
          <w:szCs w:val="32"/>
          <w:highlight w:val="none"/>
          <w:lang w:eastAsia="zh-CN"/>
        </w:rPr>
        <w:t>当我市住房公积金个贷率高于85%时停止执行，</w:t>
      </w:r>
      <w:r>
        <w:rPr>
          <w:rFonts w:hint="default" w:ascii="Times New Roman" w:hAnsi="Times New Roman" w:eastAsia="黑体" w:cs="Times New Roman"/>
          <w:b w:val="0"/>
          <w:bCs w:val="0"/>
          <w:color w:val="auto"/>
          <w:sz w:val="32"/>
          <w:szCs w:val="32"/>
          <w:highlight w:val="none"/>
          <w:lang w:val="en-US" w:eastAsia="zh-CN"/>
        </w:rPr>
        <w:t>住房还贷提取恢复执行原政策。</w:t>
      </w:r>
    </w:p>
    <w:p w14:paraId="2909D8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val="en-US" w:eastAsia="zh-CN"/>
        </w:rPr>
        <w:t>政策咨询部门和联系方式</w:t>
      </w:r>
    </w:p>
    <w:p w14:paraId="69A604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营   业   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2355405</w:t>
      </w:r>
    </w:p>
    <w:p w14:paraId="67312B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黄山区管理部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8538246</w:t>
      </w:r>
    </w:p>
    <w:p w14:paraId="40F790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徽州区管理部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3583242</w:t>
      </w:r>
    </w:p>
    <w:p w14:paraId="66119F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歙  县管理部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6519373</w:t>
      </w:r>
    </w:p>
    <w:p w14:paraId="68D770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休宁县管理部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7519433</w:t>
      </w:r>
    </w:p>
    <w:p w14:paraId="269593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黟  县管理部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5526618</w:t>
      </w:r>
    </w:p>
    <w:p w14:paraId="7CC038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祁门县管理部</w:t>
      </w:r>
      <w:r>
        <w:rPr>
          <w:rFonts w:hint="default" w:ascii="Times New Roman" w:hAnsi="Times New Roman" w:eastAsia="仿宋" w:cs="Times New Roman"/>
          <w:color w:val="auto"/>
          <w:sz w:val="32"/>
          <w:szCs w:val="32"/>
          <w:highlight w:val="none"/>
          <w:lang w:val="en-US" w:eastAsia="zh-CN"/>
        </w:rPr>
        <w:t xml:space="preserve">     0559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4512387</w:t>
      </w:r>
    </w:p>
    <w:p w14:paraId="31A193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热  线 电 话 </w:t>
      </w:r>
      <w:r>
        <w:rPr>
          <w:rFonts w:hint="default" w:ascii="Times New Roman" w:hAnsi="Times New Roman" w:eastAsia="仿宋" w:cs="Times New Roman"/>
          <w:color w:val="auto"/>
          <w:highlight w:val="none"/>
          <w:lang w:val="en-US" w:eastAsia="zh-CN"/>
        </w:rPr>
        <w:t xml:space="preserve">    0559</w:t>
      </w:r>
      <w:r>
        <w:rPr>
          <w:rFonts w:hint="eastAsia" w:ascii="仿宋_GB2312" w:hAnsi="仿宋_GB2312" w:eastAsia="仿宋_GB2312" w:cs="仿宋_GB2312"/>
          <w:color w:val="auto"/>
          <w:highlight w:val="none"/>
          <w:lang w:val="en-US" w:eastAsia="zh-CN"/>
        </w:rPr>
        <w:t>-</w:t>
      </w:r>
      <w:r>
        <w:rPr>
          <w:rFonts w:hint="default" w:ascii="Times New Roman" w:hAnsi="Times New Roman" w:eastAsia="仿宋" w:cs="Times New Roman"/>
          <w:color w:val="auto"/>
          <w:highlight w:val="none"/>
          <w:lang w:val="en-US" w:eastAsia="zh-CN"/>
        </w:rPr>
        <w:t xml:space="preserve">12329 </w:t>
      </w:r>
    </w:p>
    <w:p w14:paraId="395F29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官  网 网 址 </w:t>
      </w:r>
      <w:r>
        <w:rPr>
          <w:rFonts w:hint="default" w:ascii="Times New Roman" w:hAnsi="Times New Roman" w:eastAsia="仿宋" w:cs="Times New Roman"/>
          <w:color w:val="auto"/>
          <w:highlight w:val="none"/>
          <w:lang w:val="en-US" w:eastAsia="zh-CN"/>
        </w:rPr>
        <w:t xml:space="preserve">    https://gjjzx.huangshan.gov.cn/</w:t>
      </w:r>
    </w:p>
    <w:p w14:paraId="41FAAD1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color w:val="auto"/>
          <w:sz w:val="32"/>
          <w:szCs w:val="32"/>
          <w:highlight w:val="none"/>
          <w:lang w:val="en-US" w:eastAsia="zh-CN"/>
        </w:rPr>
      </w:pPr>
    </w:p>
    <w:p w14:paraId="19003080">
      <w:pPr>
        <w:pStyle w:val="3"/>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 w:cs="Times New Roman"/>
          <w:color w:val="auto"/>
          <w:sz w:val="32"/>
          <w:szCs w:val="32"/>
          <w:highlight w:val="none"/>
          <w:lang w:val="en-US" w:eastAsia="zh-CN"/>
        </w:rPr>
      </w:pPr>
    </w:p>
    <w:p w14:paraId="36F6C91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79F8E3BE">
      <w:pPr>
        <w:pStyle w:val="3"/>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2025年3月31日</w:t>
      </w:r>
    </w:p>
    <w:p w14:paraId="34BECE27">
      <w:pPr>
        <w:pStyle w:val="3"/>
        <w:keepNext w:val="0"/>
        <w:keepLines w:val="0"/>
        <w:pageBreakBefore w:val="0"/>
        <w:widowControl w:val="0"/>
        <w:kinsoku/>
        <w:wordWrap/>
        <w:overflowPunct/>
        <w:topLinePunct w:val="0"/>
        <w:autoSpaceDE/>
        <w:autoSpaceDN/>
        <w:bidi w:val="0"/>
        <w:adjustRightInd/>
        <w:snapToGrid/>
        <w:spacing w:line="780" w:lineRule="exact"/>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p>
    <w:p w14:paraId="398AD975">
      <w:pPr>
        <w:pStyle w:val="3"/>
        <w:keepNext w:val="0"/>
        <w:keepLines w:val="0"/>
        <w:pageBreakBefore w:val="0"/>
        <w:widowControl w:val="0"/>
        <w:kinsoku/>
        <w:wordWrap/>
        <w:overflowPunct/>
        <w:topLinePunct w:val="0"/>
        <w:autoSpaceDE/>
        <w:autoSpaceDN/>
        <w:bidi w:val="0"/>
        <w:adjustRightInd/>
        <w:snapToGrid/>
        <w:spacing w:line="780" w:lineRule="exact"/>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p>
    <w:p w14:paraId="417A9501">
      <w:pPr>
        <w:keepNext w:val="0"/>
        <w:keepLines w:val="0"/>
        <w:pageBreakBefore w:val="0"/>
        <w:widowControl w:val="0"/>
        <w:kinsoku/>
        <w:wordWrap/>
        <w:overflowPunct/>
        <w:topLinePunct w:val="0"/>
        <w:autoSpaceDE/>
        <w:autoSpaceDN/>
        <w:bidi w:val="0"/>
        <w:adjustRightInd/>
        <w:snapToGrid/>
        <w:spacing w:line="780" w:lineRule="exact"/>
        <w:textAlignment w:val="auto"/>
        <w:rPr>
          <w:rFonts w:hint="default" w:ascii="Times New Roman" w:hAnsi="Times New Roman" w:eastAsia="仿宋" w:cs="Times New Roman"/>
          <w:color w:val="auto"/>
          <w:sz w:val="28"/>
          <w:szCs w:val="28"/>
          <w:highlight w:val="none"/>
          <w:lang w:val="en-US" w:eastAsia="zh-CN"/>
        </w:rPr>
      </w:pPr>
    </w:p>
    <w:p w14:paraId="3071FCA0">
      <w:pPr>
        <w:keepNext w:val="0"/>
        <w:keepLines w:val="0"/>
        <w:pageBreakBefore w:val="0"/>
        <w:widowControl w:val="0"/>
        <w:kinsoku/>
        <w:wordWrap/>
        <w:overflowPunct/>
        <w:topLinePunct w:val="0"/>
        <w:autoSpaceDE/>
        <w:autoSpaceDN/>
        <w:bidi w:val="0"/>
        <w:adjustRightInd/>
        <w:snapToGrid/>
        <w:spacing w:line="780" w:lineRule="exact"/>
        <w:textAlignment w:val="auto"/>
        <w:rPr>
          <w:rFonts w:hint="default" w:ascii="Times New Roman" w:hAnsi="Times New Roman" w:eastAsia="仿宋" w:cs="Times New Roman"/>
          <w:color w:val="auto"/>
          <w:sz w:val="28"/>
          <w:szCs w:val="28"/>
          <w:highlight w:val="none"/>
          <w:lang w:val="en-US" w:eastAsia="zh-CN"/>
        </w:rPr>
      </w:pPr>
    </w:p>
    <w:p w14:paraId="7A000E92">
      <w:pPr>
        <w:pStyle w:val="3"/>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 xml:space="preserve">抄送：省住房城乡建设厅，市住房公积金管委会。    </w:t>
      </w:r>
      <w:r>
        <w:rPr>
          <w:rFonts w:hint="default" w:ascii="Times New Roman" w:hAnsi="Times New Roman" w:eastAsia="仿宋" w:cs="Times New Roman"/>
          <w:color w:val="auto"/>
          <w:sz w:val="32"/>
          <w:szCs w:val="32"/>
          <w:highlight w:val="none"/>
          <w:lang w:val="en-US" w:eastAsia="zh-CN"/>
        </w:rPr>
        <w:t xml:space="preserve">    </w:t>
      </w:r>
    </w:p>
    <w:sectPr>
      <w:footerReference r:id="rId3" w:type="default"/>
      <w:pgSz w:w="11906" w:h="16838"/>
      <w:pgMar w:top="1440" w:right="1800" w:bottom="1440" w:left="186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01CEA12E-FA39-4147-8012-D1A5A446C8C6}"/>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BBE64943-2256-4842-AC55-970028776580}"/>
  </w:font>
  <w:font w:name="方正小标宋_GBK">
    <w:panose1 w:val="03000509000000000000"/>
    <w:charset w:val="86"/>
    <w:family w:val="auto"/>
    <w:pitch w:val="default"/>
    <w:sig w:usb0="00000001" w:usb1="080E0000" w:usb2="00000000" w:usb3="00000000" w:csb0="00040000" w:csb1="00000000"/>
    <w:embedRegular r:id="rId3" w:fontKey="{9C944D94-FBFE-44CF-82B7-914E834BCD6A}"/>
  </w:font>
  <w:font w:name="方正仿宋_GBK">
    <w:panose1 w:val="03000509000000000000"/>
    <w:charset w:val="86"/>
    <w:family w:val="auto"/>
    <w:pitch w:val="default"/>
    <w:sig w:usb0="00000001" w:usb1="080E0000" w:usb2="00000000" w:usb3="00000000" w:csb0="00040000" w:csb1="00000000"/>
    <w:embedRegular r:id="rId4" w:fontKey="{767769C7-137C-4608-B5DB-E8B105D9F364}"/>
  </w:font>
  <w:font w:name="仿宋_GB2312">
    <w:panose1 w:val="02010609030101010101"/>
    <w:charset w:val="86"/>
    <w:family w:val="auto"/>
    <w:pitch w:val="default"/>
    <w:sig w:usb0="00000001" w:usb1="080E0000" w:usb2="00000000" w:usb3="00000000" w:csb0="00040000" w:csb1="00000000"/>
    <w:embedRegular r:id="rId5" w:fontKey="{78A019CE-64CA-41F8-A88D-12BD99123EEF}"/>
  </w:font>
  <w:font w:name="仿宋">
    <w:panose1 w:val="02010609060101010101"/>
    <w:charset w:val="86"/>
    <w:family w:val="auto"/>
    <w:pitch w:val="default"/>
    <w:sig w:usb0="800002BF" w:usb1="38CF7CFA" w:usb2="00000016" w:usb3="00000000" w:csb0="00040001" w:csb1="00000000"/>
    <w:embedRegular r:id="rId6" w:fontKey="{F139ACE4-3CA8-4C8C-93E8-B50C5922D0C5}"/>
  </w:font>
  <w:font w:name="楷体_GB2312">
    <w:panose1 w:val="02010609030101010101"/>
    <w:charset w:val="86"/>
    <w:family w:val="auto"/>
    <w:pitch w:val="default"/>
    <w:sig w:usb0="00000001" w:usb1="080E0000" w:usb2="00000000" w:usb3="00000000" w:csb0="00040000" w:csb1="00000000"/>
    <w:embedRegular r:id="rId7" w:fontKey="{3E8C7F0B-1F95-4D68-B602-494DD3B5E0EA}"/>
  </w:font>
  <w:font w:name="方正楷体_GBK">
    <w:panose1 w:val="03000509000000000000"/>
    <w:charset w:val="86"/>
    <w:family w:val="auto"/>
    <w:pitch w:val="default"/>
    <w:sig w:usb0="00000001" w:usb1="080E0000" w:usb2="00000000" w:usb3="00000000" w:csb0="00040000" w:csb1="00000000"/>
    <w:embedRegular r:id="rId8" w:fontKey="{34445D67-9228-4CE5-A4F2-FBEEB7EEC0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53B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97B07">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C97B07">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259CE">
                          <w:pPr>
                            <w:pStyle w:val="4"/>
                            <w:rPr>
                              <w:rFonts w:hint="default" w:ascii="Times New Roman" w:hAnsi="Times New Roman" w:eastAsia="方正仿宋_GB2312" w:cs="Times New Roman"/>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0259CE">
                    <w:pPr>
                      <w:pStyle w:val="4"/>
                      <w:rPr>
                        <w:rFonts w:hint="default" w:ascii="Times New Roman" w:hAnsi="Times New Roman" w:eastAsia="方正仿宋_GB2312" w:cs="Times New Roman"/>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21A7"/>
    <w:rsid w:val="00DB20F7"/>
    <w:rsid w:val="01CE57B8"/>
    <w:rsid w:val="02397CB2"/>
    <w:rsid w:val="02566A6E"/>
    <w:rsid w:val="039943F6"/>
    <w:rsid w:val="04620439"/>
    <w:rsid w:val="048E0A3A"/>
    <w:rsid w:val="04D740C6"/>
    <w:rsid w:val="0607573C"/>
    <w:rsid w:val="070D7412"/>
    <w:rsid w:val="073358DD"/>
    <w:rsid w:val="07944C7B"/>
    <w:rsid w:val="093E3AB2"/>
    <w:rsid w:val="09EA33AB"/>
    <w:rsid w:val="0B226B74"/>
    <w:rsid w:val="0B446AEB"/>
    <w:rsid w:val="0B4E2C54"/>
    <w:rsid w:val="0C9F4364"/>
    <w:rsid w:val="0CD25E17"/>
    <w:rsid w:val="0F7F45C1"/>
    <w:rsid w:val="0FEE5277"/>
    <w:rsid w:val="109E0A4B"/>
    <w:rsid w:val="110765F0"/>
    <w:rsid w:val="112305CB"/>
    <w:rsid w:val="11DB182B"/>
    <w:rsid w:val="13216E71"/>
    <w:rsid w:val="14B60A59"/>
    <w:rsid w:val="164101B7"/>
    <w:rsid w:val="18363C5F"/>
    <w:rsid w:val="198C16D7"/>
    <w:rsid w:val="1AF42245"/>
    <w:rsid w:val="1BEF65FF"/>
    <w:rsid w:val="1C9D24FF"/>
    <w:rsid w:val="1CDD351E"/>
    <w:rsid w:val="1D1A4527"/>
    <w:rsid w:val="1D3A1AFC"/>
    <w:rsid w:val="1DC55869"/>
    <w:rsid w:val="1E104C93"/>
    <w:rsid w:val="1E1B192D"/>
    <w:rsid w:val="1F566F76"/>
    <w:rsid w:val="201E3957"/>
    <w:rsid w:val="2072424B"/>
    <w:rsid w:val="208512E0"/>
    <w:rsid w:val="20DA3F3C"/>
    <w:rsid w:val="21845A3B"/>
    <w:rsid w:val="21AB746C"/>
    <w:rsid w:val="21E63DAC"/>
    <w:rsid w:val="22150D8A"/>
    <w:rsid w:val="22224AD9"/>
    <w:rsid w:val="22B440FE"/>
    <w:rsid w:val="23E26A49"/>
    <w:rsid w:val="245B6F27"/>
    <w:rsid w:val="24F438E1"/>
    <w:rsid w:val="262E238C"/>
    <w:rsid w:val="267B32D2"/>
    <w:rsid w:val="26A00BFC"/>
    <w:rsid w:val="271D04C4"/>
    <w:rsid w:val="27B34984"/>
    <w:rsid w:val="28967B6D"/>
    <w:rsid w:val="28DC07D0"/>
    <w:rsid w:val="290B259E"/>
    <w:rsid w:val="2B593A95"/>
    <w:rsid w:val="2D855F3C"/>
    <w:rsid w:val="2DDE64D3"/>
    <w:rsid w:val="2ECC6791"/>
    <w:rsid w:val="2EE61AE3"/>
    <w:rsid w:val="2F191EB9"/>
    <w:rsid w:val="2FC35981"/>
    <w:rsid w:val="304C3BC8"/>
    <w:rsid w:val="30E30E41"/>
    <w:rsid w:val="316136A3"/>
    <w:rsid w:val="32526702"/>
    <w:rsid w:val="33AD7074"/>
    <w:rsid w:val="33D75E9F"/>
    <w:rsid w:val="33EC1D49"/>
    <w:rsid w:val="347A3B83"/>
    <w:rsid w:val="34D4418C"/>
    <w:rsid w:val="3509652C"/>
    <w:rsid w:val="350D655A"/>
    <w:rsid w:val="3592207D"/>
    <w:rsid w:val="35AC681C"/>
    <w:rsid w:val="36E74FEE"/>
    <w:rsid w:val="388008B3"/>
    <w:rsid w:val="38F74355"/>
    <w:rsid w:val="39060B1C"/>
    <w:rsid w:val="390869CB"/>
    <w:rsid w:val="394C2E8B"/>
    <w:rsid w:val="3BB645EB"/>
    <w:rsid w:val="3BC35D64"/>
    <w:rsid w:val="3BFA36AC"/>
    <w:rsid w:val="3C902349"/>
    <w:rsid w:val="3D2C2DB7"/>
    <w:rsid w:val="3DA94BB1"/>
    <w:rsid w:val="3E5720B6"/>
    <w:rsid w:val="3EA90437"/>
    <w:rsid w:val="3ED01E68"/>
    <w:rsid w:val="3FBF43B6"/>
    <w:rsid w:val="40174CC9"/>
    <w:rsid w:val="437C00A9"/>
    <w:rsid w:val="444066D4"/>
    <w:rsid w:val="453B0C21"/>
    <w:rsid w:val="45433AAF"/>
    <w:rsid w:val="45505AB1"/>
    <w:rsid w:val="46386C1C"/>
    <w:rsid w:val="475052CA"/>
    <w:rsid w:val="47543636"/>
    <w:rsid w:val="47D14C87"/>
    <w:rsid w:val="480D1A37"/>
    <w:rsid w:val="49080B7C"/>
    <w:rsid w:val="4A227A1C"/>
    <w:rsid w:val="4A77693B"/>
    <w:rsid w:val="4BD258F2"/>
    <w:rsid w:val="4C273037"/>
    <w:rsid w:val="4C3B25DC"/>
    <w:rsid w:val="4C43011D"/>
    <w:rsid w:val="4CDF1514"/>
    <w:rsid w:val="4D037CA3"/>
    <w:rsid w:val="4DBF37C5"/>
    <w:rsid w:val="4EA34EA3"/>
    <w:rsid w:val="4FA709C3"/>
    <w:rsid w:val="4FB76E58"/>
    <w:rsid w:val="51A45962"/>
    <w:rsid w:val="51C92E73"/>
    <w:rsid w:val="52D527E4"/>
    <w:rsid w:val="52F5766C"/>
    <w:rsid w:val="536410A5"/>
    <w:rsid w:val="53F046E7"/>
    <w:rsid w:val="53F1155B"/>
    <w:rsid w:val="55B25430"/>
    <w:rsid w:val="57096DD9"/>
    <w:rsid w:val="577E200A"/>
    <w:rsid w:val="58F72073"/>
    <w:rsid w:val="59F130A5"/>
    <w:rsid w:val="5A1924BD"/>
    <w:rsid w:val="5A3317D1"/>
    <w:rsid w:val="5AAD386E"/>
    <w:rsid w:val="5BA5225B"/>
    <w:rsid w:val="5C2921BD"/>
    <w:rsid w:val="5C797243"/>
    <w:rsid w:val="5D7A1F6C"/>
    <w:rsid w:val="5E9842F9"/>
    <w:rsid w:val="5F05690B"/>
    <w:rsid w:val="604F09E7"/>
    <w:rsid w:val="60AC408B"/>
    <w:rsid w:val="60EC26DA"/>
    <w:rsid w:val="60ED7350"/>
    <w:rsid w:val="61215109"/>
    <w:rsid w:val="615D401B"/>
    <w:rsid w:val="617A5F38"/>
    <w:rsid w:val="61B66259"/>
    <w:rsid w:val="61E84C4F"/>
    <w:rsid w:val="63432F80"/>
    <w:rsid w:val="63730E90"/>
    <w:rsid w:val="6666174A"/>
    <w:rsid w:val="66A80E51"/>
    <w:rsid w:val="671E6EBA"/>
    <w:rsid w:val="678533E6"/>
    <w:rsid w:val="6810135B"/>
    <w:rsid w:val="68534DEC"/>
    <w:rsid w:val="687C1B6D"/>
    <w:rsid w:val="6A21622D"/>
    <w:rsid w:val="6A4175F2"/>
    <w:rsid w:val="6A627569"/>
    <w:rsid w:val="6B065627"/>
    <w:rsid w:val="6B6A4927"/>
    <w:rsid w:val="6BC26511"/>
    <w:rsid w:val="6C3C5DE3"/>
    <w:rsid w:val="6E304638"/>
    <w:rsid w:val="6E4A555D"/>
    <w:rsid w:val="6E6935BC"/>
    <w:rsid w:val="6ED24CBD"/>
    <w:rsid w:val="6FDE3B35"/>
    <w:rsid w:val="70531426"/>
    <w:rsid w:val="715049AE"/>
    <w:rsid w:val="717464FF"/>
    <w:rsid w:val="72D602A5"/>
    <w:rsid w:val="7447614D"/>
    <w:rsid w:val="747405C4"/>
    <w:rsid w:val="74DD260E"/>
    <w:rsid w:val="766643CE"/>
    <w:rsid w:val="76C359D6"/>
    <w:rsid w:val="77AA4396"/>
    <w:rsid w:val="77B20E44"/>
    <w:rsid w:val="77C27899"/>
    <w:rsid w:val="78D9442E"/>
    <w:rsid w:val="792F1049"/>
    <w:rsid w:val="799A26AE"/>
    <w:rsid w:val="79F003F4"/>
    <w:rsid w:val="7A232871"/>
    <w:rsid w:val="7B8B2DC3"/>
    <w:rsid w:val="7D3C3950"/>
    <w:rsid w:val="7D7D6296"/>
    <w:rsid w:val="7E895F3F"/>
    <w:rsid w:val="7F9C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outlineLvl w:val="0"/>
    </w:pPr>
    <w:rPr>
      <w:rFonts w:eastAsia="方正小标宋_GBK" w:asciiTheme="minorAscii" w:hAnsiTheme="minorAscii"/>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公文格式"/>
    <w:basedOn w:val="1"/>
    <w:next w:val="1"/>
    <w:qFormat/>
    <w:uiPriority w:val="0"/>
    <w:pPr>
      <w:keepNext/>
      <w:keepLines/>
      <w:spacing w:beforeLines="0" w:afterLines="0" w:line="700" w:lineRule="exact"/>
      <w:jc w:val="center"/>
      <w:outlineLvl w:val="0"/>
    </w:pPr>
    <w:rPr>
      <w:rFonts w:hint="eastAsia" w:ascii="方正小标宋_GBK" w:hAnsi="方正小标宋_GBK" w:eastAsia="方正小标宋_GBK" w:cs="方正小标宋_GBK"/>
      <w:b/>
      <w:kern w:val="44"/>
      <w:sz w:val="44"/>
    </w:rPr>
  </w:style>
  <w:style w:type="paragraph" w:customStyle="1" w:styleId="10">
    <w:name w:val="一级标题"/>
    <w:basedOn w:val="1"/>
    <w:qFormat/>
    <w:uiPriority w:val="0"/>
    <w:pPr>
      <w:spacing w:line="560" w:lineRule="exact"/>
      <w:ind w:firstLine="640" w:firstLineChars="200"/>
    </w:pPr>
    <w:rPr>
      <w:rFonts w:hint="eastAsia" w:ascii="黑体" w:hAnsi="黑体" w:eastAsia="黑体" w:cs="黑体"/>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1325</Words>
  <Characters>1487</Characters>
  <Lines>0</Lines>
  <Paragraphs>0</Paragraphs>
  <TotalTime>6</TotalTime>
  <ScaleCrop>false</ScaleCrop>
  <LinksUpToDate>false</LinksUpToDate>
  <CharactersWithSpaces>1586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2024-11-12T02:11:00Z</dcterms:created>
  <dc:creator>666</dc:creator>
  <cp:lastModifiedBy>王玉燕</cp:lastModifiedBy>
  <cp:lastPrinted>2025-04-01T01:46:00Z</cp:lastPrinted>
  <dcterms:modified xsi:type="dcterms:W3CDTF">2025-11-18T03:37:13Z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37671E43056543FBB8B2E09925705E6D_13</vt:lpwstr>
  </property>
  <property fmtid="{D5CDD505-2E9C-101B-9397-08002B2CF9AE}" pid="4" name="KSOTemplateDocerSaveRecord">
    <vt:lpwstr>eyJoZGlkIjoiMzg4YjZkYzU0YTA4MGYzZWYzMDI0NjhhYTdhMGQyOWIiLCJ1c2VySWQiOiI5NTM5NDc0NTUifQ==</vt:lpwstr>
  </property>
</Properties>
</file>